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d97xdez49q3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📄 Modèle de courrier à la DDCCRF ou via SignalConso – Pratiques trompeuses ou illégales dans l’accueil des enfants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[Prénom NOM]</w:t>
        <w:br w:type="textWrapping"/>
      </w:r>
      <w:r w:rsidDel="00000000" w:rsidR="00000000" w:rsidRPr="00000000">
        <w:rPr>
          <w:rtl w:val="0"/>
        </w:rPr>
        <w:t xml:space="preserve"> Professionnel·le de la petite enfance / Parent d’un enfant accueilli</w:t>
        <w:br w:type="textWrapping"/>
        <w:t xml:space="preserve"> [Adresse]</w:t>
        <w:br w:type="textWrapping"/>
        <w:t xml:space="preserve"> [Adresse e-mail / Téléphone]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À l’attention de :</w:t>
        <w:br w:type="textWrapping"/>
      </w:r>
      <w:r w:rsidDel="00000000" w:rsidR="00000000" w:rsidRPr="00000000">
        <w:rPr>
          <w:rtl w:val="0"/>
        </w:rPr>
        <w:t xml:space="preserve"> Direction Départementale de la Concurrence, de la Consommation et de la Répression des Fraudes (DDCCRF)</w:t>
        <w:br w:type="textWrapping"/>
        <w:t xml:space="preserve"> Département de [XX]</w:t>
        <w:br w:type="textWrapping"/>
        <w:t xml:space="preserve"> [Adresse]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Ou :</w:t>
      </w:r>
      <w:r w:rsidDel="00000000" w:rsidR="00000000" w:rsidRPr="00000000">
        <w:rPr>
          <w:rtl w:val="0"/>
        </w:rPr>
        <w:t xml:space="preserve"> via la plateforme </w:t>
      </w:r>
      <w:r w:rsidDel="00000000" w:rsidR="00000000" w:rsidRPr="00000000">
        <w:rPr>
          <w:b w:val="1"/>
          <w:rtl w:val="0"/>
        </w:rPr>
        <w:t xml:space="preserve">www.signal.conso.gouv.fr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 : Signalement – Pratiques trompeuses dans l’accueil des enfants à [nom de l’établissement]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: [XX/XX/20XX]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 la présente, je souhaite signaler des pratiques que je considère comme </w:t>
      </w:r>
      <w:r w:rsidDel="00000000" w:rsidR="00000000" w:rsidRPr="00000000">
        <w:rPr>
          <w:b w:val="1"/>
          <w:rtl w:val="0"/>
        </w:rPr>
        <w:t xml:space="preserve">trompeuses et potentiellement illégales</w:t>
      </w:r>
      <w:r w:rsidDel="00000000" w:rsidR="00000000" w:rsidRPr="00000000">
        <w:rPr>
          <w:rtl w:val="0"/>
        </w:rPr>
        <w:t xml:space="preserve">, au sein de la structure d’accueil [nom de la crèche/micro-crèche], située à [adresse].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tant que [professionnel·le travaillant dans l’établissement / parent d’un enfant accueilli], j’ai constaté des écarts manifestes entre les engagements contractuels ou commerciaux présentés aux familles et la réalité effective de l’accueil proposé.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Voici quelques faits concrets 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[Exemple : promesse d’un taux d’encadrement conforme à la réglementation non tenue, personnel non diplômé affecté seul·e à des groupes]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[Exemple : facturation de jours de fermeture non prévus, ou modification unilatérale du contrat d’accueil sans accord des familles]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[Exemple : prestations facturées (repas, activités, matériel) mais non fournies ou très en-deçà de ce qui est annoncé]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[Exemple : absence d’affichage des tarifs ou informations mensongères sur les plaquettes commerciales]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Ces éléments sont de nature à induire les familles en erreur sur la qualité et la réalité des services fournis, ce qui me semble relever des </w:t>
      </w:r>
      <w:r w:rsidDel="00000000" w:rsidR="00000000" w:rsidRPr="00000000">
        <w:rPr>
          <w:b w:val="1"/>
          <w:rtl w:val="0"/>
        </w:rPr>
        <w:t xml:space="preserve">pratiques commerciales trompeuses</w:t>
      </w:r>
      <w:r w:rsidDel="00000000" w:rsidR="00000000" w:rsidRPr="00000000">
        <w:rPr>
          <w:rtl w:val="0"/>
        </w:rPr>
        <w:t xml:space="preserve">, telles que définies par le Code de la consommation (articles </w:t>
      </w:r>
      <w:r w:rsidDel="00000000" w:rsidR="00000000" w:rsidRPr="00000000">
        <w:rPr>
          <w:b w:val="1"/>
          <w:rtl w:val="0"/>
        </w:rPr>
        <w:t xml:space="preserve">L.121-1 et suivants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vous remercie de bien vouloir étudier ce signalement et, si nécessaire, d’envisager un contrôle au sein de l’établissement concerné. Des documents ou témoignages complémentaires peuvent être transmis à votre demande.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Dans l’intérêt des familles et pour garantir une information loyale, je vous remercie pour votre vigilance.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Veuillez recevoir, Madame, Monsieur, l’expression de mes salutations distinguées.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[Signature]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